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9A6E" w14:textId="77777777" w:rsidR="009C00ED" w:rsidRPr="00210E12" w:rsidRDefault="00A80B2B" w:rsidP="00210E12">
      <w:pPr>
        <w:pStyle w:val="NoSpacing"/>
        <w:jc w:val="center"/>
        <w:rPr>
          <w:color w:val="3B3838" w:themeColor="background2" w:themeShade="40"/>
          <w:sz w:val="56"/>
          <w:szCs w:val="56"/>
        </w:rPr>
      </w:pPr>
      <w:r>
        <w:rPr>
          <w:rFonts w:ascii="ITC Stone Serif Std Medium" w:eastAsia="Meiryo" w:hAnsi="ITC Stone Serif Std Medium"/>
          <w:noProof/>
          <w:sz w:val="19"/>
          <w:szCs w:val="19"/>
        </w:rPr>
        <w:drawing>
          <wp:inline distT="0" distB="0" distL="0" distR="0" wp14:anchorId="5235C014" wp14:editId="7316A6AA">
            <wp:extent cx="298450" cy="447675"/>
            <wp:effectExtent l="0" t="0" r="6350" b="9525"/>
            <wp:docPr id="2" name="Picture 2" descr="2015-WSU Academ Out-Innov Unit-2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WSU Academ Out-Innov Unit-2 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645" b="42857"/>
                    <a:stretch/>
                  </pic:blipFill>
                  <pic:spPr bwMode="auto">
                    <a:xfrm>
                      <a:off x="0" y="0"/>
                      <a:ext cx="298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E12">
        <w:rPr>
          <w:color w:val="323E4F" w:themeColor="text2" w:themeShade="BF"/>
          <w:sz w:val="48"/>
          <w:szCs w:val="48"/>
        </w:rPr>
        <w:t xml:space="preserve"> </w:t>
      </w:r>
      <w:r w:rsidRPr="008F6BE4">
        <w:rPr>
          <w:color w:val="1F4E79" w:themeColor="accent1" w:themeShade="80"/>
          <w:sz w:val="56"/>
          <w:szCs w:val="56"/>
        </w:rPr>
        <w:t>Academic Outreach &amp; Innovation</w:t>
      </w:r>
    </w:p>
    <w:p w14:paraId="42174913" w14:textId="656B4983" w:rsidR="00457B49" w:rsidRPr="00A80B2B" w:rsidRDefault="00A80B2B" w:rsidP="00457B4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F0EB3" w:rsidRPr="00A80B2B">
        <w:rPr>
          <w:b/>
          <w:sz w:val="32"/>
          <w:szCs w:val="32"/>
        </w:rPr>
        <w:t>Goals</w:t>
      </w:r>
      <w:r w:rsidR="00E076C4">
        <w:rPr>
          <w:b/>
          <w:sz w:val="32"/>
          <w:szCs w:val="32"/>
        </w:rPr>
        <w:t xml:space="preserve"> &amp; </w:t>
      </w:r>
      <w:r w:rsidR="001F0EB3" w:rsidRPr="00A80B2B">
        <w:rPr>
          <w:b/>
          <w:sz w:val="32"/>
          <w:szCs w:val="32"/>
        </w:rPr>
        <w:t xml:space="preserve">Objectives </w:t>
      </w:r>
      <w:r w:rsidR="00457B49" w:rsidRPr="00A80B2B">
        <w:rPr>
          <w:b/>
          <w:sz w:val="32"/>
          <w:szCs w:val="32"/>
        </w:rPr>
        <w:t>201</w:t>
      </w:r>
      <w:r w:rsidR="00E33668">
        <w:rPr>
          <w:b/>
          <w:sz w:val="32"/>
          <w:szCs w:val="32"/>
        </w:rPr>
        <w:t>9</w:t>
      </w:r>
      <w:r w:rsidR="00AA60C0">
        <w:rPr>
          <w:b/>
          <w:sz w:val="32"/>
          <w:szCs w:val="32"/>
        </w:rPr>
        <w:t>-20</w:t>
      </w:r>
    </w:p>
    <w:p w14:paraId="125B32F3" w14:textId="77777777" w:rsidR="00774AF1" w:rsidRDefault="00774AF1" w:rsidP="00E076C4">
      <w:pPr>
        <w:spacing w:after="0" w:line="240" w:lineRule="auto"/>
      </w:pPr>
    </w:p>
    <w:p w14:paraId="16955D0A" w14:textId="77777777" w:rsidR="00AA60C0" w:rsidRDefault="005504E5" w:rsidP="00AA60C0">
      <w:pPr>
        <w:spacing w:after="0" w:line="240" w:lineRule="auto"/>
        <w:rPr>
          <w:bCs/>
          <w:sz w:val="24"/>
          <w:szCs w:val="24"/>
        </w:rPr>
      </w:pPr>
      <w:r w:rsidRPr="008F6BE4">
        <w:rPr>
          <w:color w:val="C00000"/>
          <w:sz w:val="28"/>
          <w:szCs w:val="28"/>
        </w:rPr>
        <w:sym w:font="Webdings" w:char="F031"/>
      </w:r>
      <w:r>
        <w:t xml:space="preserve">   1.</w:t>
      </w:r>
      <w:r w:rsidR="00AA60C0">
        <w:tab/>
      </w:r>
      <w:r w:rsidR="00AA60C0" w:rsidRPr="00AA60C0">
        <w:rPr>
          <w:sz w:val="24"/>
          <w:szCs w:val="24"/>
        </w:rPr>
        <w:t xml:space="preserve">Develop, </w:t>
      </w:r>
      <w:r w:rsidR="00AA60C0" w:rsidRPr="00AA60C0">
        <w:rPr>
          <w:bCs/>
          <w:sz w:val="24"/>
          <w:szCs w:val="24"/>
        </w:rPr>
        <w:t>host, and manage a non-credit program portal for the University. The portal will list all</w:t>
      </w:r>
    </w:p>
    <w:p w14:paraId="4FBE4DF9" w14:textId="54265B6F" w:rsidR="00E33668" w:rsidRPr="00E076C4" w:rsidRDefault="00AA60C0" w:rsidP="00AA60C0">
      <w:pPr>
        <w:spacing w:after="0" w:line="240" w:lineRule="auto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AA60C0">
        <w:rPr>
          <w:bCs/>
          <w:sz w:val="24"/>
          <w:szCs w:val="24"/>
        </w:rPr>
        <w:t>professional education—onsite and online—offered by WSU</w:t>
      </w:r>
      <w:r w:rsidR="004755FB">
        <w:rPr>
          <w:bCs/>
          <w:sz w:val="24"/>
          <w:szCs w:val="24"/>
        </w:rPr>
        <w:t>.</w:t>
      </w:r>
      <w:r>
        <w:t xml:space="preserve"> </w:t>
      </w:r>
    </w:p>
    <w:p w14:paraId="52C21E0D" w14:textId="29A0A1F8" w:rsidR="00E33668" w:rsidRPr="00AA60C0" w:rsidRDefault="00E33668" w:rsidP="00E07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A60C0">
        <w:rPr>
          <w:rFonts w:cstheme="minorHAnsi"/>
          <w:sz w:val="24"/>
          <w:szCs w:val="24"/>
        </w:rPr>
        <w:t xml:space="preserve">Metric: </w:t>
      </w:r>
      <w:r w:rsidR="00AA60C0" w:rsidRPr="00AA60C0">
        <w:rPr>
          <w:sz w:val="24"/>
          <w:szCs w:val="24"/>
        </w:rPr>
        <w:t>Portal launched and policy in place.</w:t>
      </w:r>
      <w:r w:rsidRPr="00AA60C0">
        <w:rPr>
          <w:rFonts w:cstheme="minorHAnsi"/>
          <w:sz w:val="24"/>
          <w:szCs w:val="24"/>
        </w:rPr>
        <w:t xml:space="preserve">  </w:t>
      </w:r>
    </w:p>
    <w:p w14:paraId="7C07B555" w14:textId="77777777" w:rsidR="00E076C4" w:rsidRPr="00AA60C0" w:rsidRDefault="00E076C4" w:rsidP="00E07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EC46B33" w14:textId="10D6DEFE" w:rsidR="00E33668" w:rsidRPr="00E076C4" w:rsidRDefault="005504E5" w:rsidP="00E33668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2.</w:t>
      </w:r>
      <w:r w:rsidRPr="00E076C4">
        <w:rPr>
          <w:rFonts w:cstheme="minorHAnsi"/>
          <w:sz w:val="24"/>
          <w:szCs w:val="24"/>
        </w:rPr>
        <w:tab/>
      </w:r>
      <w:r w:rsidR="002676B4">
        <w:rPr>
          <w:rFonts w:cstheme="minorHAnsi"/>
          <w:sz w:val="24"/>
          <w:szCs w:val="24"/>
        </w:rPr>
        <w:t>Strengthen connection with all AOI staff to our work and mission.</w:t>
      </w:r>
      <w:r w:rsidR="00E33668" w:rsidRPr="00E076C4">
        <w:rPr>
          <w:rFonts w:cstheme="minorHAnsi"/>
          <w:sz w:val="24"/>
          <w:szCs w:val="24"/>
        </w:rPr>
        <w:t xml:space="preserve"> </w:t>
      </w:r>
    </w:p>
    <w:p w14:paraId="54978D02" w14:textId="77777777" w:rsidR="002676B4" w:rsidRDefault="00E33668" w:rsidP="00E076C4">
      <w:pPr>
        <w:pStyle w:val="ListParagraph"/>
        <w:spacing w:after="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</w:t>
      </w:r>
      <w:r w:rsidR="002676B4">
        <w:rPr>
          <w:rFonts w:cstheme="minorHAnsi"/>
          <w:sz w:val="24"/>
          <w:szCs w:val="24"/>
        </w:rPr>
        <w:t xml:space="preserve">s: </w:t>
      </w:r>
    </w:p>
    <w:p w14:paraId="6D87DC63" w14:textId="77777777" w:rsidR="002676B4" w:rsidRPr="00BA0F6C" w:rsidRDefault="002676B4" w:rsidP="002676B4">
      <w:pPr>
        <w:pStyle w:val="ListParagraph"/>
        <w:numPr>
          <w:ilvl w:val="2"/>
          <w:numId w:val="4"/>
        </w:numPr>
        <w:spacing w:after="0" w:line="240" w:lineRule="auto"/>
        <w:rPr>
          <w:bCs/>
          <w:sz w:val="24"/>
          <w:szCs w:val="24"/>
        </w:rPr>
      </w:pPr>
      <w:r w:rsidRPr="00BA0F6C">
        <w:rPr>
          <w:bCs/>
          <w:sz w:val="24"/>
          <w:szCs w:val="24"/>
        </w:rPr>
        <w:t>Launch Intranet website for AOI staff.</w:t>
      </w:r>
    </w:p>
    <w:p w14:paraId="101EA759" w14:textId="77777777" w:rsidR="002676B4" w:rsidRPr="00BA0F6C" w:rsidRDefault="002676B4" w:rsidP="002676B4">
      <w:pPr>
        <w:pStyle w:val="ListParagraph"/>
        <w:numPr>
          <w:ilvl w:val="2"/>
          <w:numId w:val="4"/>
        </w:numPr>
        <w:spacing w:after="0" w:line="240" w:lineRule="auto"/>
        <w:rPr>
          <w:bCs/>
          <w:sz w:val="24"/>
          <w:szCs w:val="24"/>
        </w:rPr>
      </w:pPr>
      <w:r w:rsidRPr="00BA0F6C">
        <w:rPr>
          <w:bCs/>
          <w:sz w:val="24"/>
          <w:szCs w:val="24"/>
        </w:rPr>
        <w:t>Hold all AOI meetings throughout the next academic year.</w:t>
      </w:r>
    </w:p>
    <w:p w14:paraId="0306ABAC" w14:textId="77777777" w:rsidR="002676B4" w:rsidRPr="00BA0F6C" w:rsidRDefault="002676B4" w:rsidP="002676B4">
      <w:pPr>
        <w:pStyle w:val="ListParagraph"/>
        <w:numPr>
          <w:ilvl w:val="2"/>
          <w:numId w:val="4"/>
        </w:numPr>
        <w:spacing w:after="0" w:line="240" w:lineRule="auto"/>
        <w:rPr>
          <w:bCs/>
          <w:sz w:val="24"/>
          <w:szCs w:val="24"/>
        </w:rPr>
      </w:pPr>
      <w:r w:rsidRPr="00BA0F6C">
        <w:rPr>
          <w:bCs/>
          <w:sz w:val="24"/>
          <w:szCs w:val="24"/>
        </w:rPr>
        <w:t>Schedule supervisor/leadership level conversations in addition to AOI leadership meetings.</w:t>
      </w:r>
      <w:bookmarkStart w:id="0" w:name="_GoBack"/>
      <w:bookmarkEnd w:id="0"/>
    </w:p>
    <w:p w14:paraId="60515DF7" w14:textId="3331F0C5" w:rsidR="00E33668" w:rsidRDefault="00E33668" w:rsidP="00E076C4">
      <w:pPr>
        <w:pStyle w:val="ListParagraph"/>
        <w:spacing w:after="0"/>
        <w:rPr>
          <w:rFonts w:cstheme="minorHAnsi"/>
          <w:sz w:val="24"/>
          <w:szCs w:val="24"/>
        </w:rPr>
      </w:pPr>
    </w:p>
    <w:p w14:paraId="3F92000F" w14:textId="56B96C5C" w:rsidR="00F520B8" w:rsidRPr="00E076C4" w:rsidRDefault="005504E5" w:rsidP="00CE0FB8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3. </w:t>
      </w:r>
      <w:r w:rsidRPr="00E076C4">
        <w:rPr>
          <w:rFonts w:cstheme="minorHAnsi"/>
          <w:sz w:val="24"/>
          <w:szCs w:val="24"/>
        </w:rPr>
        <w:tab/>
      </w:r>
      <w:r w:rsidR="00CE0FB8">
        <w:rPr>
          <w:rFonts w:cstheme="minorHAnsi"/>
          <w:sz w:val="24"/>
          <w:szCs w:val="24"/>
        </w:rPr>
        <w:t>Facilitate</w:t>
      </w:r>
      <w:r w:rsidR="00F520B8" w:rsidRPr="00E076C4">
        <w:rPr>
          <w:rFonts w:cstheme="minorHAnsi"/>
          <w:sz w:val="24"/>
          <w:szCs w:val="24"/>
        </w:rPr>
        <w:t xml:space="preserve"> </w:t>
      </w:r>
      <w:r w:rsidR="00CE0FB8" w:rsidRPr="00BA0F6C">
        <w:rPr>
          <w:bCs/>
          <w:sz w:val="24"/>
          <w:szCs w:val="24"/>
        </w:rPr>
        <w:t>accomplishment of Drive to 25 and Strategic Plan metrics</w:t>
      </w:r>
      <w:r w:rsidR="00D857A6">
        <w:rPr>
          <w:bCs/>
          <w:sz w:val="24"/>
          <w:szCs w:val="24"/>
        </w:rPr>
        <w:t>.</w:t>
      </w:r>
    </w:p>
    <w:p w14:paraId="5F191564" w14:textId="56E90BA2" w:rsidR="00F520B8" w:rsidRDefault="00F520B8" w:rsidP="00F520B8">
      <w:pPr>
        <w:pStyle w:val="ListParagraph"/>
        <w:ind w:left="0"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</w:t>
      </w:r>
      <w:r w:rsidR="00CE0FB8">
        <w:rPr>
          <w:rFonts w:cstheme="minorHAnsi"/>
          <w:sz w:val="24"/>
          <w:szCs w:val="24"/>
        </w:rPr>
        <w:t>s</w:t>
      </w:r>
      <w:r w:rsidRPr="00E076C4">
        <w:rPr>
          <w:rFonts w:cstheme="minorHAnsi"/>
          <w:sz w:val="24"/>
          <w:szCs w:val="24"/>
        </w:rPr>
        <w:t xml:space="preserve">: </w:t>
      </w:r>
    </w:p>
    <w:p w14:paraId="5D144A7B" w14:textId="227EEE79" w:rsidR="00CE0FB8" w:rsidRPr="00BA0F6C" w:rsidRDefault="00CE0FB8" w:rsidP="00CE0FB8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BA0F6C">
        <w:rPr>
          <w:bCs/>
          <w:sz w:val="24"/>
          <w:szCs w:val="24"/>
        </w:rPr>
        <w:t>Increase number of GC students presenting at SURCA by 20%</w:t>
      </w:r>
      <w:r w:rsidR="00D857A6">
        <w:rPr>
          <w:bCs/>
          <w:sz w:val="24"/>
          <w:szCs w:val="24"/>
        </w:rPr>
        <w:t>.</w:t>
      </w:r>
    </w:p>
    <w:p w14:paraId="6E7A41AC" w14:textId="7A8F64C1" w:rsidR="00CE0FB8" w:rsidRPr="00BA0F6C" w:rsidRDefault="00CE0FB8" w:rsidP="00CE0FB8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BA0F6C">
        <w:rPr>
          <w:bCs/>
          <w:sz w:val="24"/>
          <w:szCs w:val="24"/>
        </w:rPr>
        <w:t>Document two new Creative Corridor projects</w:t>
      </w:r>
      <w:r w:rsidR="00D857A6">
        <w:rPr>
          <w:bCs/>
          <w:sz w:val="24"/>
          <w:szCs w:val="24"/>
        </w:rPr>
        <w:t>.</w:t>
      </w:r>
    </w:p>
    <w:p w14:paraId="63366063" w14:textId="6A194748" w:rsidR="00CE0FB8" w:rsidRPr="00BA0F6C" w:rsidRDefault="00CE0FB8" w:rsidP="00CE0FB8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BA0F6C">
        <w:rPr>
          <w:bCs/>
          <w:sz w:val="24"/>
          <w:szCs w:val="24"/>
        </w:rPr>
        <w:t>Articulation of changes to mentoring program presented to S&amp;A Fee committee</w:t>
      </w:r>
      <w:r w:rsidR="00D857A6">
        <w:rPr>
          <w:bCs/>
          <w:sz w:val="24"/>
          <w:szCs w:val="24"/>
        </w:rPr>
        <w:t>.</w:t>
      </w:r>
    </w:p>
    <w:p w14:paraId="45702802" w14:textId="77777777" w:rsidR="00CE0FB8" w:rsidRPr="00E076C4" w:rsidRDefault="00CE0FB8" w:rsidP="005E02DA">
      <w:pPr>
        <w:pStyle w:val="ListParagraph"/>
        <w:spacing w:after="0"/>
        <w:ind w:left="0" w:firstLine="720"/>
        <w:rPr>
          <w:rFonts w:cstheme="minorHAnsi"/>
          <w:sz w:val="24"/>
          <w:szCs w:val="24"/>
        </w:rPr>
      </w:pPr>
    </w:p>
    <w:p w14:paraId="721D87A8" w14:textId="14B4C1E7" w:rsidR="00F520B8" w:rsidRPr="00E076C4" w:rsidRDefault="00E1017C" w:rsidP="008B4AA3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color w:val="C00000"/>
          <w:sz w:val="24"/>
          <w:szCs w:val="24"/>
        </w:rPr>
        <w:t xml:space="preserve"> </w:t>
      </w:r>
      <w:r w:rsidRPr="00E076C4">
        <w:rPr>
          <w:rFonts w:cstheme="minorHAnsi"/>
          <w:sz w:val="24"/>
          <w:szCs w:val="24"/>
        </w:rPr>
        <w:t xml:space="preserve">  4.</w:t>
      </w:r>
      <w:r w:rsidRPr="00E076C4">
        <w:rPr>
          <w:rFonts w:cstheme="minorHAnsi"/>
          <w:sz w:val="24"/>
          <w:szCs w:val="24"/>
        </w:rPr>
        <w:tab/>
      </w:r>
      <w:r w:rsidR="008B4AA3">
        <w:rPr>
          <w:rFonts w:cstheme="minorHAnsi"/>
          <w:sz w:val="24"/>
          <w:szCs w:val="24"/>
        </w:rPr>
        <w:t>Implementation of new academic videoconferencing standards.</w:t>
      </w:r>
    </w:p>
    <w:p w14:paraId="71EA3F80" w14:textId="779FC565" w:rsidR="00F520B8" w:rsidRDefault="00F520B8" w:rsidP="00E07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Metric: </w:t>
      </w:r>
      <w:r w:rsidR="008B4AA3" w:rsidRPr="00BA0F6C">
        <w:rPr>
          <w:bCs/>
          <w:sz w:val="24"/>
          <w:szCs w:val="24"/>
        </w:rPr>
        <w:t>Standards in place and applied across the WSU system.</w:t>
      </w:r>
    </w:p>
    <w:p w14:paraId="4292FAED" w14:textId="77777777" w:rsidR="00E076C4" w:rsidRPr="00E076C4" w:rsidRDefault="00E076C4" w:rsidP="00E07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510784F" w14:textId="3162172B" w:rsidR="00F520B8" w:rsidRPr="00E076C4" w:rsidRDefault="00E1017C" w:rsidP="005E02DA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5.</w:t>
      </w:r>
      <w:r w:rsidRPr="00E076C4">
        <w:rPr>
          <w:rFonts w:cstheme="minorHAnsi"/>
          <w:sz w:val="24"/>
          <w:szCs w:val="24"/>
        </w:rPr>
        <w:tab/>
      </w:r>
      <w:r w:rsidR="005E02DA">
        <w:rPr>
          <w:rFonts w:cstheme="minorHAnsi"/>
          <w:sz w:val="24"/>
          <w:szCs w:val="24"/>
        </w:rPr>
        <w:t>Incentivize development of innovative non-credit programs.</w:t>
      </w:r>
    </w:p>
    <w:p w14:paraId="13E4605E" w14:textId="5A7DBCE1" w:rsidR="00F520B8" w:rsidRDefault="00F520B8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Metric: </w:t>
      </w:r>
      <w:r w:rsidR="005E02DA" w:rsidRPr="00BA0F6C">
        <w:rPr>
          <w:bCs/>
          <w:sz w:val="24"/>
          <w:szCs w:val="24"/>
        </w:rPr>
        <w:t>Policy developed; incentives identified.</w:t>
      </w:r>
    </w:p>
    <w:p w14:paraId="3B51BEC1" w14:textId="77777777" w:rsidR="00774AF1" w:rsidRPr="00E076C4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A0FCC54" w14:textId="2960B341" w:rsidR="0085463D" w:rsidRPr="00E076C4" w:rsidRDefault="00E1017C" w:rsidP="0085463D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6.</w:t>
      </w:r>
      <w:r w:rsidRPr="00E076C4">
        <w:rPr>
          <w:rFonts w:cstheme="minorHAnsi"/>
          <w:sz w:val="24"/>
          <w:szCs w:val="24"/>
        </w:rPr>
        <w:tab/>
      </w:r>
      <w:r w:rsidR="00101C88">
        <w:rPr>
          <w:rFonts w:cstheme="minorHAnsi"/>
          <w:sz w:val="24"/>
          <w:szCs w:val="24"/>
        </w:rPr>
        <w:t>Continue to review and evaluate academic technology used by faculty and students.</w:t>
      </w:r>
    </w:p>
    <w:p w14:paraId="5B1E80AA" w14:textId="176971EE" w:rsidR="0085463D" w:rsidRDefault="0085463D" w:rsidP="00774AF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Metric: </w:t>
      </w:r>
      <w:r w:rsidR="00101C88" w:rsidRPr="00BA0F6C">
        <w:rPr>
          <w:bCs/>
          <w:sz w:val="24"/>
          <w:szCs w:val="24"/>
        </w:rPr>
        <w:t xml:space="preserve">Five new technologies </w:t>
      </w:r>
      <w:r w:rsidR="008D3F80" w:rsidRPr="00BA0F6C">
        <w:rPr>
          <w:bCs/>
          <w:sz w:val="24"/>
          <w:szCs w:val="24"/>
        </w:rPr>
        <w:t>identified,</w:t>
      </w:r>
      <w:r w:rsidR="00101C88" w:rsidRPr="00BA0F6C">
        <w:rPr>
          <w:bCs/>
          <w:sz w:val="24"/>
          <w:szCs w:val="24"/>
        </w:rPr>
        <w:t xml:space="preserve"> and training developed.</w:t>
      </w:r>
    </w:p>
    <w:p w14:paraId="3C3AE4E8" w14:textId="77777777" w:rsidR="00774AF1" w:rsidRPr="00E076C4" w:rsidRDefault="00774AF1" w:rsidP="00774AF1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B3DE031" w14:textId="77777777" w:rsidR="00B03B1C" w:rsidRPr="00B03B1C" w:rsidRDefault="00E1017C" w:rsidP="00B03B1C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</w:rPr>
        <w:sym w:font="Webdings" w:char="F031"/>
      </w:r>
      <w:r w:rsidRPr="00B03B1C">
        <w:rPr>
          <w:rFonts w:cstheme="minorHAnsi"/>
          <w:sz w:val="24"/>
          <w:szCs w:val="24"/>
        </w:rPr>
        <w:t xml:space="preserve">   7.</w:t>
      </w:r>
      <w:r w:rsidRPr="00B03B1C">
        <w:rPr>
          <w:rFonts w:cstheme="minorHAnsi"/>
          <w:sz w:val="24"/>
          <w:szCs w:val="24"/>
        </w:rPr>
        <w:tab/>
      </w:r>
      <w:r w:rsidR="00B03B1C" w:rsidRPr="00B03B1C">
        <w:rPr>
          <w:bCs/>
          <w:sz w:val="24"/>
          <w:szCs w:val="24"/>
        </w:rPr>
        <w:t>Expand the professional education programs partnerships throughout the WSU System.</w:t>
      </w:r>
    </w:p>
    <w:p w14:paraId="0778ED0D" w14:textId="77777777" w:rsidR="00B03B1C" w:rsidRPr="00BA0F6C" w:rsidRDefault="00B03B1C" w:rsidP="00B03B1C">
      <w:pPr>
        <w:spacing w:after="0" w:line="240" w:lineRule="auto"/>
        <w:ind w:firstLine="720"/>
        <w:rPr>
          <w:bCs/>
          <w:sz w:val="24"/>
          <w:szCs w:val="24"/>
        </w:rPr>
      </w:pPr>
      <w:r w:rsidRPr="00BA0F6C">
        <w:rPr>
          <w:bCs/>
          <w:sz w:val="24"/>
          <w:szCs w:val="24"/>
        </w:rPr>
        <w:t xml:space="preserve">Metrics: New programs launched in Tri-Cities and Spokane. </w:t>
      </w:r>
    </w:p>
    <w:p w14:paraId="0A3FF3ED" w14:textId="77777777" w:rsidR="00774AF1" w:rsidRPr="00E076C4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715F01F" w14:textId="77777777" w:rsidR="00B03B1C" w:rsidRDefault="00E1017C" w:rsidP="00B03B1C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8.</w:t>
      </w:r>
      <w:r w:rsidRPr="00E076C4">
        <w:rPr>
          <w:rFonts w:cstheme="minorHAnsi"/>
          <w:sz w:val="24"/>
          <w:szCs w:val="24"/>
        </w:rPr>
        <w:tab/>
      </w:r>
      <w:r w:rsidR="00B03B1C" w:rsidRPr="00BA0F6C">
        <w:rPr>
          <w:bCs/>
          <w:sz w:val="24"/>
          <w:szCs w:val="24"/>
        </w:rPr>
        <w:t>Expand workforce development partnerships throughout the state with a focus on the Seattle</w:t>
      </w:r>
    </w:p>
    <w:p w14:paraId="1168B3C0" w14:textId="739E4CF7" w:rsidR="00B03B1C" w:rsidRDefault="00B03B1C" w:rsidP="00B03B1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BA0F6C">
        <w:rPr>
          <w:bCs/>
          <w:sz w:val="24"/>
          <w:szCs w:val="24"/>
        </w:rPr>
        <w:t>downtown area.</w:t>
      </w:r>
    </w:p>
    <w:p w14:paraId="0B382251" w14:textId="3C60816B" w:rsidR="00774AF1" w:rsidRDefault="0085463D" w:rsidP="008763F7">
      <w:pPr>
        <w:spacing w:after="0" w:line="240" w:lineRule="auto"/>
        <w:ind w:firstLine="720"/>
        <w:rPr>
          <w:bCs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Metric: </w:t>
      </w:r>
      <w:r w:rsidR="008763F7" w:rsidRPr="00BA0F6C">
        <w:rPr>
          <w:bCs/>
          <w:sz w:val="24"/>
          <w:szCs w:val="24"/>
        </w:rPr>
        <w:t>Seattle-based employee hired.</w:t>
      </w:r>
    </w:p>
    <w:p w14:paraId="5D51ABC7" w14:textId="77777777" w:rsidR="008763F7" w:rsidRPr="00E076C4" w:rsidRDefault="008763F7" w:rsidP="008763F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AE02E52" w14:textId="77777777" w:rsidR="004232D3" w:rsidRPr="004232D3" w:rsidRDefault="00E1017C" w:rsidP="004232D3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</w:rPr>
        <w:sym w:font="Webdings" w:char="F031"/>
      </w:r>
      <w:r w:rsidRPr="004232D3">
        <w:rPr>
          <w:rFonts w:cstheme="minorHAnsi"/>
          <w:sz w:val="24"/>
          <w:szCs w:val="24"/>
        </w:rPr>
        <w:t xml:space="preserve">   9.</w:t>
      </w:r>
      <w:r w:rsidRPr="004232D3">
        <w:rPr>
          <w:rFonts w:cstheme="minorHAnsi"/>
          <w:sz w:val="24"/>
          <w:szCs w:val="24"/>
        </w:rPr>
        <w:tab/>
      </w:r>
      <w:r w:rsidR="004232D3" w:rsidRPr="004232D3">
        <w:rPr>
          <w:bCs/>
          <w:sz w:val="24"/>
          <w:szCs w:val="24"/>
        </w:rPr>
        <w:t>Fund and launch the online virtual STEM academy pilot for youth.</w:t>
      </w:r>
    </w:p>
    <w:p w14:paraId="5D311996" w14:textId="7570BFD9" w:rsidR="00774AF1" w:rsidRDefault="004232D3" w:rsidP="004232D3">
      <w:pPr>
        <w:spacing w:after="0" w:line="240" w:lineRule="auto"/>
        <w:ind w:firstLine="720"/>
        <w:rPr>
          <w:bCs/>
          <w:sz w:val="24"/>
          <w:szCs w:val="24"/>
        </w:rPr>
      </w:pPr>
      <w:r w:rsidRPr="004232D3">
        <w:rPr>
          <w:bCs/>
          <w:sz w:val="24"/>
          <w:szCs w:val="24"/>
        </w:rPr>
        <w:t>Metric: Funding agency identified; pilot launched.</w:t>
      </w:r>
    </w:p>
    <w:p w14:paraId="017CD5FB" w14:textId="77777777" w:rsidR="004232D3" w:rsidRPr="00E076C4" w:rsidRDefault="004232D3" w:rsidP="004232D3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D1D9856" w14:textId="77777777" w:rsidR="0004412F" w:rsidRPr="0004412F" w:rsidRDefault="00E1017C" w:rsidP="0004412F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</w:rPr>
        <w:sym w:font="Webdings" w:char="F031"/>
      </w:r>
      <w:r w:rsidRPr="0004412F">
        <w:rPr>
          <w:rFonts w:cstheme="minorHAnsi"/>
          <w:sz w:val="24"/>
          <w:szCs w:val="24"/>
        </w:rPr>
        <w:t xml:space="preserve">   10.</w:t>
      </w:r>
      <w:r w:rsidR="0085463D" w:rsidRPr="0004412F">
        <w:rPr>
          <w:rFonts w:cstheme="minorHAnsi"/>
          <w:sz w:val="24"/>
          <w:szCs w:val="24"/>
        </w:rPr>
        <w:t xml:space="preserve"> </w:t>
      </w:r>
      <w:r w:rsidR="0004412F" w:rsidRPr="0004412F">
        <w:rPr>
          <w:bCs/>
          <w:sz w:val="24"/>
          <w:szCs w:val="24"/>
        </w:rPr>
        <w:t xml:space="preserve">Establish program partnerships with community colleges throughout the state. </w:t>
      </w:r>
    </w:p>
    <w:p w14:paraId="71CF651A" w14:textId="77777777" w:rsidR="0004412F" w:rsidRPr="00BA0F6C" w:rsidRDefault="0004412F" w:rsidP="0004412F">
      <w:pPr>
        <w:spacing w:after="0" w:line="240" w:lineRule="auto"/>
        <w:ind w:firstLine="720"/>
        <w:rPr>
          <w:bCs/>
          <w:sz w:val="24"/>
          <w:szCs w:val="24"/>
        </w:rPr>
      </w:pPr>
      <w:r w:rsidRPr="00BA0F6C">
        <w:rPr>
          <w:bCs/>
          <w:sz w:val="24"/>
          <w:szCs w:val="24"/>
        </w:rPr>
        <w:t>Metric: Agreements signed with five community colleges.</w:t>
      </w:r>
      <w:r w:rsidRPr="00BA0F6C">
        <w:rPr>
          <w:bCs/>
          <w:sz w:val="24"/>
          <w:szCs w:val="24"/>
        </w:rPr>
        <w:br/>
      </w:r>
    </w:p>
    <w:p w14:paraId="13D3E560" w14:textId="77777777" w:rsidR="003C2D9D" w:rsidRPr="003C2D9D" w:rsidRDefault="00E1017C" w:rsidP="003C2D9D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</w:rPr>
        <w:lastRenderedPageBreak/>
        <w:sym w:font="Webdings" w:char="F031"/>
      </w:r>
      <w:r w:rsidRPr="003C2D9D">
        <w:rPr>
          <w:rFonts w:cstheme="minorHAnsi"/>
          <w:sz w:val="24"/>
          <w:szCs w:val="24"/>
        </w:rPr>
        <w:t xml:space="preserve">   11.</w:t>
      </w:r>
      <w:r w:rsidR="00774AF1" w:rsidRPr="003C2D9D">
        <w:rPr>
          <w:rFonts w:cstheme="minorHAnsi"/>
          <w:sz w:val="24"/>
          <w:szCs w:val="24"/>
        </w:rPr>
        <w:t xml:space="preserve"> </w:t>
      </w:r>
      <w:r w:rsidR="003C2D9D" w:rsidRPr="003C2D9D">
        <w:rPr>
          <w:bCs/>
          <w:sz w:val="24"/>
          <w:szCs w:val="24"/>
        </w:rPr>
        <w:t>Operationalize four new online degree programs.</w:t>
      </w:r>
    </w:p>
    <w:p w14:paraId="61EEE90F" w14:textId="77777777" w:rsidR="001634D9" w:rsidRDefault="003C2D9D" w:rsidP="001634D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A0F6C">
        <w:rPr>
          <w:bCs/>
          <w:sz w:val="24"/>
          <w:szCs w:val="24"/>
        </w:rPr>
        <w:t xml:space="preserve">Metric: </w:t>
      </w:r>
      <w:r w:rsidRPr="00BA0F6C">
        <w:rPr>
          <w:rFonts w:cstheme="minorHAnsi"/>
          <w:bCs/>
          <w:sz w:val="24"/>
          <w:szCs w:val="24"/>
        </w:rPr>
        <w:t>Receive NWCCU approval and begin marketing the degrees.</w:t>
      </w:r>
      <w:r w:rsidRPr="00BA0F6C">
        <w:rPr>
          <w:rFonts w:cstheme="minorHAnsi"/>
          <w:bCs/>
          <w:sz w:val="24"/>
          <w:szCs w:val="24"/>
        </w:rPr>
        <w:br/>
      </w:r>
      <w:r w:rsidR="0085463D" w:rsidRPr="00E076C4">
        <w:rPr>
          <w:rFonts w:cstheme="minorHAnsi"/>
          <w:sz w:val="24"/>
          <w:szCs w:val="24"/>
        </w:rPr>
        <w:t xml:space="preserve"> </w:t>
      </w:r>
    </w:p>
    <w:p w14:paraId="65B74BEE" w14:textId="585221FE" w:rsidR="001634D9" w:rsidRPr="001634D9" w:rsidRDefault="00E1017C" w:rsidP="001634D9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</w:rPr>
        <w:sym w:font="Webdings" w:char="F031"/>
      </w:r>
      <w:r w:rsidRPr="001634D9">
        <w:rPr>
          <w:rFonts w:cstheme="minorHAnsi"/>
          <w:sz w:val="24"/>
          <w:szCs w:val="24"/>
        </w:rPr>
        <w:t xml:space="preserve">   12.</w:t>
      </w:r>
      <w:r w:rsidRPr="001634D9">
        <w:rPr>
          <w:rFonts w:cstheme="minorHAnsi"/>
          <w:sz w:val="24"/>
          <w:szCs w:val="24"/>
        </w:rPr>
        <w:tab/>
      </w:r>
      <w:r w:rsidR="00774AF1" w:rsidRPr="001634D9">
        <w:rPr>
          <w:rFonts w:cstheme="minorHAnsi"/>
          <w:sz w:val="24"/>
          <w:szCs w:val="24"/>
        </w:rPr>
        <w:t xml:space="preserve"> </w:t>
      </w:r>
      <w:r w:rsidR="001634D9" w:rsidRPr="001634D9">
        <w:rPr>
          <w:bCs/>
          <w:sz w:val="24"/>
          <w:szCs w:val="24"/>
        </w:rPr>
        <w:t>Initiate four new online degree programs.</w:t>
      </w:r>
    </w:p>
    <w:p w14:paraId="39D054EE" w14:textId="256FD1D9" w:rsidR="00774AF1" w:rsidRPr="00E076C4" w:rsidRDefault="001634D9" w:rsidP="001634D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A0F6C">
        <w:rPr>
          <w:bCs/>
          <w:sz w:val="24"/>
          <w:szCs w:val="24"/>
        </w:rPr>
        <w:t xml:space="preserve">Metric: </w:t>
      </w:r>
      <w:r w:rsidRPr="00BA0F6C">
        <w:rPr>
          <w:rFonts w:cstheme="minorHAnsi"/>
          <w:bCs/>
          <w:sz w:val="24"/>
          <w:szCs w:val="24"/>
        </w:rPr>
        <w:t>NOI’s submitted to the Provost.</w:t>
      </w:r>
      <w:r w:rsidRPr="00BA0F6C">
        <w:rPr>
          <w:rFonts w:cstheme="minorHAnsi"/>
          <w:bCs/>
          <w:sz w:val="24"/>
          <w:szCs w:val="24"/>
        </w:rPr>
        <w:br/>
      </w:r>
    </w:p>
    <w:p w14:paraId="061BAE19" w14:textId="77777777" w:rsidR="001634D9" w:rsidRPr="001634D9" w:rsidRDefault="00E1017C" w:rsidP="001634D9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</w:rPr>
        <w:sym w:font="Webdings" w:char="F031"/>
      </w:r>
      <w:r w:rsidRPr="001634D9">
        <w:rPr>
          <w:rFonts w:cstheme="minorHAnsi"/>
          <w:sz w:val="24"/>
          <w:szCs w:val="24"/>
        </w:rPr>
        <w:t xml:space="preserve">   13.</w:t>
      </w:r>
      <w:r w:rsidR="001A3D70" w:rsidRPr="001634D9">
        <w:rPr>
          <w:rFonts w:cstheme="minorHAnsi"/>
          <w:sz w:val="24"/>
          <w:szCs w:val="24"/>
        </w:rPr>
        <w:t xml:space="preserve"> </w:t>
      </w:r>
      <w:r w:rsidR="001634D9" w:rsidRPr="001634D9">
        <w:rPr>
          <w:bCs/>
          <w:sz w:val="24"/>
          <w:szCs w:val="24"/>
        </w:rPr>
        <w:t xml:space="preserve">Improve faculty access to and diversity of academic technology training offered through AOI. </w:t>
      </w:r>
    </w:p>
    <w:p w14:paraId="5A2743FE" w14:textId="6DCEEC67" w:rsidR="001A3D70" w:rsidRDefault="001634D9" w:rsidP="001634D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A0F6C">
        <w:rPr>
          <w:bCs/>
          <w:sz w:val="24"/>
          <w:szCs w:val="24"/>
        </w:rPr>
        <w:t>Metric: 500 faculty participants throughout the WSU system.</w:t>
      </w:r>
    </w:p>
    <w:p w14:paraId="2F6849CE" w14:textId="77777777" w:rsidR="00774AF1" w:rsidRPr="00E076C4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A0513AC" w14:textId="77777777" w:rsidR="0077295B" w:rsidRDefault="00E1017C" w:rsidP="0077295B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</w:rPr>
        <w:sym w:font="Webdings" w:char="F031"/>
      </w:r>
      <w:r w:rsidRPr="0077295B">
        <w:rPr>
          <w:rFonts w:cstheme="minorHAnsi"/>
          <w:sz w:val="24"/>
          <w:szCs w:val="24"/>
        </w:rPr>
        <w:t xml:space="preserve">   14.</w:t>
      </w:r>
      <w:r w:rsidR="001A3D70" w:rsidRPr="0077295B">
        <w:rPr>
          <w:rFonts w:cstheme="minorHAnsi"/>
          <w:sz w:val="24"/>
          <w:szCs w:val="24"/>
        </w:rPr>
        <w:t xml:space="preserve"> </w:t>
      </w:r>
      <w:r w:rsidR="0077295B" w:rsidRPr="0077295B">
        <w:rPr>
          <w:bCs/>
          <w:sz w:val="24"/>
          <w:szCs w:val="24"/>
        </w:rPr>
        <w:t xml:space="preserve">Initiate cutting edge research on the implementation and use of academic technologies to </w:t>
      </w:r>
    </w:p>
    <w:p w14:paraId="5C7883A5" w14:textId="3C773D40" w:rsidR="0077295B" w:rsidRPr="0077295B" w:rsidRDefault="0077295B" w:rsidP="0077295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77295B">
        <w:rPr>
          <w:bCs/>
          <w:sz w:val="24"/>
          <w:szCs w:val="24"/>
        </w:rPr>
        <w:t>promote student success.</w:t>
      </w:r>
    </w:p>
    <w:p w14:paraId="3B9080B0" w14:textId="4985EE78" w:rsidR="001A3D70" w:rsidRPr="00E076C4" w:rsidRDefault="0077295B" w:rsidP="0077295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A0F6C">
        <w:rPr>
          <w:bCs/>
          <w:sz w:val="24"/>
          <w:szCs w:val="24"/>
        </w:rPr>
        <w:t>Metric:  Article submitted for publication.</w:t>
      </w:r>
      <w:r w:rsidRPr="00BA0F6C">
        <w:rPr>
          <w:bCs/>
          <w:sz w:val="24"/>
          <w:szCs w:val="24"/>
        </w:rPr>
        <w:br/>
      </w:r>
      <w:r w:rsidR="001A3D70" w:rsidRPr="00E076C4">
        <w:rPr>
          <w:rFonts w:cstheme="minorHAnsi"/>
          <w:sz w:val="24"/>
          <w:szCs w:val="24"/>
        </w:rPr>
        <w:t xml:space="preserve"> </w:t>
      </w:r>
    </w:p>
    <w:p w14:paraId="00EBC7D5" w14:textId="77777777" w:rsidR="00F62786" w:rsidRDefault="00E1017C" w:rsidP="00F62786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</w:rPr>
        <w:sym w:font="Webdings" w:char="F031"/>
      </w:r>
      <w:r w:rsidRPr="00F62786">
        <w:rPr>
          <w:rFonts w:cstheme="minorHAnsi"/>
          <w:sz w:val="24"/>
          <w:szCs w:val="24"/>
        </w:rPr>
        <w:t xml:space="preserve">   15.</w:t>
      </w:r>
      <w:r w:rsidRPr="00F62786">
        <w:rPr>
          <w:rFonts w:cstheme="minorHAnsi"/>
          <w:sz w:val="24"/>
          <w:szCs w:val="24"/>
        </w:rPr>
        <w:tab/>
      </w:r>
      <w:r w:rsidR="00774AF1" w:rsidRPr="00F62786">
        <w:rPr>
          <w:rFonts w:cstheme="minorHAnsi"/>
          <w:sz w:val="24"/>
          <w:szCs w:val="24"/>
        </w:rPr>
        <w:t xml:space="preserve"> </w:t>
      </w:r>
      <w:r w:rsidR="00F62786" w:rsidRPr="00F62786">
        <w:rPr>
          <w:bCs/>
          <w:sz w:val="24"/>
          <w:szCs w:val="24"/>
        </w:rPr>
        <w:t>Streamline summer session processes to mirror fall/spring academic terms in order to provide a</w:t>
      </w:r>
    </w:p>
    <w:p w14:paraId="202FD2DE" w14:textId="71FFC960" w:rsidR="00774AF1" w:rsidRPr="00E076C4" w:rsidRDefault="00F62786" w:rsidP="00F6278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62786">
        <w:rPr>
          <w:bCs/>
          <w:sz w:val="24"/>
          <w:szCs w:val="24"/>
        </w:rPr>
        <w:t xml:space="preserve">more consistent and user-friendly student experience. </w:t>
      </w:r>
      <w:r w:rsidRPr="00F62786">
        <w:rPr>
          <w:bCs/>
          <w:sz w:val="24"/>
          <w:szCs w:val="24"/>
        </w:rPr>
        <w:br/>
      </w:r>
      <w:r w:rsidRPr="00BA0F6C">
        <w:rPr>
          <w:bCs/>
          <w:sz w:val="24"/>
          <w:szCs w:val="24"/>
        </w:rPr>
        <w:t xml:space="preserve">Metric:  The development of the Summer Session operations manual. </w:t>
      </w:r>
      <w:r w:rsidRPr="00BA0F6C">
        <w:rPr>
          <w:bCs/>
          <w:sz w:val="24"/>
          <w:szCs w:val="24"/>
        </w:rPr>
        <w:br/>
      </w:r>
    </w:p>
    <w:p w14:paraId="252D5804" w14:textId="77777777" w:rsidR="004B3EFC" w:rsidRPr="004B3EFC" w:rsidRDefault="00E1017C" w:rsidP="004B3EFC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</w:rPr>
        <w:sym w:font="Webdings" w:char="F031"/>
      </w:r>
      <w:r w:rsidRPr="004B3EFC">
        <w:rPr>
          <w:rFonts w:cstheme="minorHAnsi"/>
          <w:sz w:val="24"/>
          <w:szCs w:val="24"/>
        </w:rPr>
        <w:t xml:space="preserve">   16.</w:t>
      </w:r>
      <w:r w:rsidR="00774AF1" w:rsidRPr="004B3EFC">
        <w:rPr>
          <w:rFonts w:cstheme="minorHAnsi"/>
          <w:sz w:val="24"/>
          <w:szCs w:val="24"/>
        </w:rPr>
        <w:t xml:space="preserve"> </w:t>
      </w:r>
      <w:r w:rsidR="004B3EFC" w:rsidRPr="004B3EFC">
        <w:rPr>
          <w:bCs/>
          <w:sz w:val="24"/>
          <w:szCs w:val="24"/>
        </w:rPr>
        <w:t xml:space="preserve">Grow enrollment in Global Campus courses. </w:t>
      </w:r>
    </w:p>
    <w:p w14:paraId="7ADF6C58" w14:textId="15213BDC" w:rsidR="00774AF1" w:rsidRDefault="004B3EFC" w:rsidP="004B3EF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A0F6C">
        <w:rPr>
          <w:bCs/>
          <w:sz w:val="24"/>
          <w:szCs w:val="24"/>
        </w:rPr>
        <w:t>Metric: Increase overall Global Campus course enrollments by 4%.</w:t>
      </w:r>
      <w:r w:rsidRPr="00BA0F6C">
        <w:rPr>
          <w:bCs/>
          <w:sz w:val="24"/>
          <w:szCs w:val="24"/>
        </w:rPr>
        <w:br/>
      </w:r>
    </w:p>
    <w:p w14:paraId="73E578F6" w14:textId="77777777" w:rsidR="004B3EFC" w:rsidRDefault="00E1017C" w:rsidP="004B3EFC">
      <w:pPr>
        <w:spacing w:after="0" w:line="240" w:lineRule="auto"/>
        <w:rPr>
          <w:bCs/>
          <w:sz w:val="24"/>
          <w:szCs w:val="24"/>
        </w:rPr>
      </w:pPr>
      <w:r w:rsidRPr="00E076C4">
        <w:rPr>
          <w:rFonts w:cstheme="minorHAnsi"/>
          <w:color w:val="C00000"/>
        </w:rPr>
        <w:sym w:font="Webdings" w:char="F031"/>
      </w:r>
      <w:r w:rsidRPr="004B3EFC">
        <w:rPr>
          <w:rFonts w:cstheme="minorHAnsi"/>
          <w:sz w:val="24"/>
          <w:szCs w:val="24"/>
        </w:rPr>
        <w:t xml:space="preserve">   17.</w:t>
      </w:r>
      <w:r w:rsidR="00774AF1" w:rsidRPr="004B3EFC">
        <w:rPr>
          <w:rFonts w:cstheme="minorHAnsi"/>
          <w:sz w:val="24"/>
          <w:szCs w:val="24"/>
        </w:rPr>
        <w:t xml:space="preserve"> </w:t>
      </w:r>
      <w:r w:rsidR="004B3EFC" w:rsidRPr="004B3EFC">
        <w:rPr>
          <w:bCs/>
          <w:sz w:val="24"/>
          <w:szCs w:val="24"/>
        </w:rPr>
        <w:t>Explore and launch competency-based pathways for potential students with some college and no</w:t>
      </w:r>
    </w:p>
    <w:p w14:paraId="6C0C9DAE" w14:textId="3BC221A9" w:rsidR="004B3EFC" w:rsidRPr="004B3EFC" w:rsidRDefault="004B3EFC" w:rsidP="004B3EF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4B3EFC">
        <w:rPr>
          <w:bCs/>
          <w:sz w:val="24"/>
          <w:szCs w:val="24"/>
        </w:rPr>
        <w:t xml:space="preserve">degree to earn a WSU degree via Global Campus. </w:t>
      </w:r>
    </w:p>
    <w:p w14:paraId="7E965B09" w14:textId="77777777" w:rsidR="004B3EFC" w:rsidRDefault="004B3EFC" w:rsidP="004B3EFC">
      <w:pPr>
        <w:spacing w:after="0" w:line="240" w:lineRule="auto"/>
        <w:ind w:firstLine="720"/>
        <w:rPr>
          <w:bCs/>
          <w:sz w:val="24"/>
          <w:szCs w:val="24"/>
        </w:rPr>
      </w:pPr>
      <w:r w:rsidRPr="00BA0F6C">
        <w:rPr>
          <w:bCs/>
          <w:sz w:val="24"/>
          <w:szCs w:val="24"/>
        </w:rPr>
        <w:t>Metric: Formalize a separately accredited, competency-based, online BA degree in General</w:t>
      </w:r>
    </w:p>
    <w:p w14:paraId="734758CD" w14:textId="3A30315E" w:rsidR="004B3EFC" w:rsidRPr="00BA0F6C" w:rsidRDefault="004B3EFC" w:rsidP="004B3EFC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Pr="00BA0F6C">
        <w:rPr>
          <w:bCs/>
          <w:sz w:val="24"/>
          <w:szCs w:val="24"/>
        </w:rPr>
        <w:t xml:space="preserve">Studies.  </w:t>
      </w:r>
    </w:p>
    <w:sectPr w:rsidR="004B3EFC" w:rsidRPr="00BA0F6C" w:rsidSect="00661AE0">
      <w:pgSz w:w="12240" w:h="15840"/>
      <w:pgMar w:top="1152" w:right="907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erif Std Medium">
    <w:altName w:val="Lucida Bright"/>
    <w:charset w:val="00"/>
    <w:family w:val="auto"/>
    <w:pitch w:val="variable"/>
    <w:sig w:usb0="00000003" w:usb1="4000204A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9ED"/>
    <w:multiLevelType w:val="hybridMultilevel"/>
    <w:tmpl w:val="F86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004C"/>
    <w:multiLevelType w:val="hybridMultilevel"/>
    <w:tmpl w:val="6012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5B58"/>
    <w:multiLevelType w:val="hybridMultilevel"/>
    <w:tmpl w:val="35D237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40E112F"/>
    <w:multiLevelType w:val="hybridMultilevel"/>
    <w:tmpl w:val="75FA7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E4247"/>
    <w:multiLevelType w:val="hybridMultilevel"/>
    <w:tmpl w:val="8B34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7563"/>
    <w:multiLevelType w:val="hybridMultilevel"/>
    <w:tmpl w:val="76CA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28"/>
    <w:rsid w:val="0004412F"/>
    <w:rsid w:val="00076F0B"/>
    <w:rsid w:val="000808F8"/>
    <w:rsid w:val="000B7EAF"/>
    <w:rsid w:val="00101C88"/>
    <w:rsid w:val="00107028"/>
    <w:rsid w:val="001423AA"/>
    <w:rsid w:val="00145F35"/>
    <w:rsid w:val="001634D9"/>
    <w:rsid w:val="001A33FE"/>
    <w:rsid w:val="001A3D70"/>
    <w:rsid w:val="001D739F"/>
    <w:rsid w:val="001F0EB3"/>
    <w:rsid w:val="00210E12"/>
    <w:rsid w:val="00241352"/>
    <w:rsid w:val="0026521A"/>
    <w:rsid w:val="002676B4"/>
    <w:rsid w:val="00274282"/>
    <w:rsid w:val="002977A0"/>
    <w:rsid w:val="002D3622"/>
    <w:rsid w:val="002F6BC5"/>
    <w:rsid w:val="00363F37"/>
    <w:rsid w:val="003C2D9D"/>
    <w:rsid w:val="004232D3"/>
    <w:rsid w:val="00433673"/>
    <w:rsid w:val="0045781C"/>
    <w:rsid w:val="00457B49"/>
    <w:rsid w:val="004755FB"/>
    <w:rsid w:val="00486C04"/>
    <w:rsid w:val="004B3EFC"/>
    <w:rsid w:val="004B4D3E"/>
    <w:rsid w:val="004B75B6"/>
    <w:rsid w:val="005504E5"/>
    <w:rsid w:val="00577AD7"/>
    <w:rsid w:val="00597ABE"/>
    <w:rsid w:val="005B6065"/>
    <w:rsid w:val="005B7D4A"/>
    <w:rsid w:val="005E02DA"/>
    <w:rsid w:val="00620444"/>
    <w:rsid w:val="00661AE0"/>
    <w:rsid w:val="00694B5B"/>
    <w:rsid w:val="006A3524"/>
    <w:rsid w:val="006F2AFF"/>
    <w:rsid w:val="007242C0"/>
    <w:rsid w:val="0077295B"/>
    <w:rsid w:val="00774AF1"/>
    <w:rsid w:val="00784E43"/>
    <w:rsid w:val="00796493"/>
    <w:rsid w:val="007C158D"/>
    <w:rsid w:val="007E1A64"/>
    <w:rsid w:val="00825DEC"/>
    <w:rsid w:val="0085463D"/>
    <w:rsid w:val="0087112B"/>
    <w:rsid w:val="008763F7"/>
    <w:rsid w:val="008B4AA3"/>
    <w:rsid w:val="008D3F80"/>
    <w:rsid w:val="008F2B29"/>
    <w:rsid w:val="008F6BE4"/>
    <w:rsid w:val="00933453"/>
    <w:rsid w:val="009A476E"/>
    <w:rsid w:val="009C00ED"/>
    <w:rsid w:val="00A432A2"/>
    <w:rsid w:val="00A43C6B"/>
    <w:rsid w:val="00A57770"/>
    <w:rsid w:val="00A80B2B"/>
    <w:rsid w:val="00AA60C0"/>
    <w:rsid w:val="00AB60DD"/>
    <w:rsid w:val="00AE5E34"/>
    <w:rsid w:val="00B03B1C"/>
    <w:rsid w:val="00B23308"/>
    <w:rsid w:val="00B44EF7"/>
    <w:rsid w:val="00BD1928"/>
    <w:rsid w:val="00CE0FB8"/>
    <w:rsid w:val="00CE1E9B"/>
    <w:rsid w:val="00D31D9E"/>
    <w:rsid w:val="00D857A6"/>
    <w:rsid w:val="00D95164"/>
    <w:rsid w:val="00E076C4"/>
    <w:rsid w:val="00E1017C"/>
    <w:rsid w:val="00E33668"/>
    <w:rsid w:val="00E6030F"/>
    <w:rsid w:val="00E77DA8"/>
    <w:rsid w:val="00E97753"/>
    <w:rsid w:val="00EC5674"/>
    <w:rsid w:val="00F13C28"/>
    <w:rsid w:val="00F23852"/>
    <w:rsid w:val="00F36270"/>
    <w:rsid w:val="00F520B8"/>
    <w:rsid w:val="00F62786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905C"/>
  <w15:chartTrackingRefBased/>
  <w15:docId w15:val="{F24DA388-8905-48B6-BDEE-3E79C6A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7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Cillay, David Randall</dc:creator>
  <cp:keywords/>
  <dc:description/>
  <cp:lastModifiedBy>Hamilton, Deanna</cp:lastModifiedBy>
  <cp:revision>21</cp:revision>
  <cp:lastPrinted>2016-08-16T16:20:00Z</cp:lastPrinted>
  <dcterms:created xsi:type="dcterms:W3CDTF">2019-09-16T15:37:00Z</dcterms:created>
  <dcterms:modified xsi:type="dcterms:W3CDTF">2019-09-16T21:03:00Z</dcterms:modified>
</cp:coreProperties>
</file>